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  <w:r w:rsidRPr="00022595">
        <w:rPr>
          <w:b/>
          <w:bCs/>
          <w:color w:val="333333"/>
          <w:sz w:val="22"/>
          <w:szCs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4" o:title=""/>
          </v:shape>
        </w:pict>
      </w:r>
    </w:p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</w:p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</w:p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</w:p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</w:p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</w:p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</w:p>
    <w:p w:rsidR="008466A7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b/>
          <w:bCs/>
          <w:color w:val="333333"/>
          <w:sz w:val="22"/>
          <w:szCs w:val="22"/>
          <w:lang w:eastAsia="en-US"/>
        </w:rPr>
      </w:pP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sz w:val="22"/>
          <w:szCs w:val="22"/>
        </w:rPr>
      </w:pPr>
      <w:r w:rsidRPr="00CD4B11">
        <w:rPr>
          <w:b/>
          <w:bCs/>
          <w:sz w:val="22"/>
          <w:szCs w:val="22"/>
        </w:rPr>
        <w:t>1.</w:t>
      </w:r>
      <w:r w:rsidRPr="00CD4B11">
        <w:rPr>
          <w:sz w:val="22"/>
          <w:szCs w:val="22"/>
        </w:rPr>
        <w:t>       </w:t>
      </w:r>
      <w:r w:rsidRPr="00CD4B11">
        <w:rPr>
          <w:b/>
          <w:bCs/>
          <w:sz w:val="22"/>
          <w:szCs w:val="22"/>
        </w:rPr>
        <w:t>Общие положения</w:t>
      </w:r>
      <w:r w:rsidRPr="00CD4B11">
        <w:rPr>
          <w:sz w:val="22"/>
          <w:szCs w:val="22"/>
        </w:rPr>
        <w:t>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1.1. Настоящее Положение устанавливает пор</w:t>
      </w:r>
      <w:bookmarkStart w:id="0" w:name="_GoBack"/>
      <w:bookmarkEnd w:id="0"/>
      <w:r w:rsidRPr="00CD4B11">
        <w:rPr>
          <w:sz w:val="22"/>
          <w:szCs w:val="22"/>
        </w:rPr>
        <w:t>ядок пользования лечебно-оздоровительной инфраструктурой, объектами культуры и спорта в Муниципального казённого дошкольного образовательного учреждения «Детский сад с. Благословенное» (далее – ДОУ).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1.2. Настоящее Положение разработано в соответствии с  Федеральным законом «Об образовании в Российской Федерации» от 29 декабря 2012 года № 273-ФЗ пункт 21 части 1 статьи 34.                           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1.3. Объекты лечебно-оздоровительной инфраструктуры, объекты культуры и спорта должны соответствовать санитарному состоянию, требованиям безопасности и требованиям СанПин 2.4.1.3049-13 «Санитарно-эпидемиологическим требованиям к устройству, содержанию и организации режима работы   дошкольных образовательных организаций».</w:t>
      </w: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both"/>
        <w:rPr>
          <w:sz w:val="22"/>
          <w:szCs w:val="22"/>
        </w:rPr>
      </w:pP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left="1080" w:hanging="360"/>
        <w:jc w:val="center"/>
        <w:rPr>
          <w:sz w:val="22"/>
          <w:szCs w:val="22"/>
        </w:rPr>
      </w:pPr>
      <w:r w:rsidRPr="00CD4B11">
        <w:rPr>
          <w:b/>
          <w:bCs/>
          <w:sz w:val="22"/>
          <w:szCs w:val="22"/>
        </w:rPr>
        <w:t>2.</w:t>
      </w:r>
      <w:r w:rsidRPr="00CD4B11">
        <w:rPr>
          <w:sz w:val="22"/>
          <w:szCs w:val="22"/>
        </w:rPr>
        <w:t>     </w:t>
      </w:r>
      <w:r w:rsidRPr="00CD4B11">
        <w:rPr>
          <w:b/>
          <w:bCs/>
          <w:sz w:val="22"/>
          <w:szCs w:val="22"/>
        </w:rPr>
        <w:t>Требования, предъявляемые к лечебно-оздоровительной инфраструктуре, объектам спорта и культуры учреждения.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2.1. Требования предъявляемые к лечебно-оздоровительной инфраструктуре: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2.1.1. Целостность системы формирования культуры здорового и безопасного образа жизни воспитанников.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 2.1.2. Соответствие лечебно-оздоровительной инфраструктуры ДОУ условиям здоровьесбережения воспитанников;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2.1.3. Организация физкультурно-оздоровительной и спортивно-массовой работы в ДОУ.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2.1.4. Организация системы просветительской и методической работы с участниками образовательного процесса по вопросам здорового и безопасного образа жизни.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2.1.5. Комплексное сопровождение системы формирования культуры здорового и безопасного образа жизни воспитанников.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2.1.6. Обеспечение объектов лечебно-оздоровительной инфраструктуры, объектов культуры и спорта образовательной организации для пребывания воспитанников естественной и искусственной освещенностью, воздушно-тепловым режимом в соответствии с  требованиями санитарных правил.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 2.1.7. Организация физкультурно-оздоровительной работы с  воспитанниками всех групп здоровья.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ind w:left="426" w:hanging="360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2.1.8. Организация динамических пауз, физкультминуток во время проведения непосредственной образовательной деятельности, способствующей эмоциональной разгрузке и повышению двигательной активности воспитанников.</w:t>
      </w: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           </w:t>
      </w: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sz w:val="22"/>
          <w:szCs w:val="22"/>
        </w:rPr>
      </w:pPr>
      <w:r w:rsidRPr="00CD4B11">
        <w:rPr>
          <w:b/>
          <w:bCs/>
          <w:sz w:val="22"/>
          <w:szCs w:val="22"/>
        </w:rPr>
        <w:t>3. Порядок пользования лечебно-оздоровительной инфраструктурой ДОУ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3.1. Медицинское обслуживание воспитанников обеспечивает ОГБУЗ «Октябрьская ЦРБ»  наряду с администрацией и педагогическими работниками, они несут ответственность за проведение лечебно-оздоровительных и лечебно-профилактических мероприятий, соблюдением санитарно-гигиенических норм, режима и качественным питанием воспитанников.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3.2. В ДОУ имеется медицинский  кабинет, основными задачами которого  являются: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3.2.1. Оказание первой медицинской помощи воспитанникам (острые заболевания, травмы).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3.2.2. Организация и проведение профилактических мероприятий, направленных на снижение заболеваемости воспитанников.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3.2.3. Проведение организационных мероприятий по профилактическим исследованиям  и направление воспитанников на профилактические осмотры.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3.2.4.Профилактические осмотры в течение учебного года.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3.4. Проведение медосмотров, вакцинации против различных заболеваний производятся по графику.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sz w:val="22"/>
          <w:szCs w:val="22"/>
        </w:rPr>
      </w:pPr>
      <w:r w:rsidRPr="00CD4B11">
        <w:rPr>
          <w:b/>
          <w:bCs/>
          <w:sz w:val="22"/>
          <w:szCs w:val="22"/>
        </w:rPr>
        <w:t>4. Порядок пользования объектами культуры  ДОУ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4.1. Задачами  объектов культуры является: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4.1.1. Воспитание у воспитанников патриотизма, гражданственности,  бережного отношения  к  традициям, культуре  и истории  своего  и  других  народов.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4.1.2. Приобщение детей   к историческому  и духовному  наследию  региона.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4.1.3. Организация  культурной, методической, информационной и иной  деятельности.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4.1.4. Содействие в организации и проведении учебно-воспитательного процесса.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4.2. Ответственность за работу, отвечающим требованиям безопасности и соблюдению санитарных норм, возлагается на  воспитателей ДОУ.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sz w:val="22"/>
          <w:szCs w:val="22"/>
        </w:rPr>
      </w:pPr>
      <w:r w:rsidRPr="00CD4B11">
        <w:rPr>
          <w:b/>
          <w:bCs/>
          <w:sz w:val="22"/>
          <w:szCs w:val="22"/>
        </w:rPr>
        <w:t>5. Порядок пользования объектами спорта  учреждения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5.1. К объектам спорта относятся: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5.1.1. Спортивный уголок;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5.1.2. Спортивная площадка.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5.2. Задачами  объектов спорта  является: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5.2.1. Реализация  учебного плана,  образовательная   деятельность по физической культуре, физкультурные и спортивные досуги, спортивные праздники, спортивные игры, спортивные соревнования.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5.2.2. Повышение  роли  физической  культуры в  оздоровлении воспитанников, предупреждении  заболеваемости  и  сохранении  их  здоровья.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5.2.3. Организация  и  проведение  спортивных  мероприятий.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5.2.4. Профилактика  вредных  привычек  и правонарушений.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5.3. Ответственность за работу и содержание объектов спорта в состоянии, отвечающим требованиям безопасности и соблюдению санитарных норм, возлагается на воспитателей ДОУ.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sz w:val="22"/>
          <w:szCs w:val="22"/>
        </w:rPr>
      </w:pPr>
      <w:r w:rsidRPr="00CD4B11">
        <w:rPr>
          <w:b/>
          <w:bCs/>
          <w:sz w:val="22"/>
          <w:szCs w:val="22"/>
        </w:rPr>
        <w:t>6. Права и обязанности  пользователей объектами  лечебно-оздоровительной  инфраструктурой,  объектами  культуры  и  спорта   ДОУ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6.1. Пользователь  объектами  имеет  право: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6.1.1. Получать постоянную  информацию  о  предоставляемых услугах  объектами и мероприятиях, проводимых ДОУ.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6.1.2. Пользоваться  объектами в соответствии с правилами внутреннего  распорядка.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6.2. Пользователь  объектами  обязан: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6.2.1. Выполнять  правила  поведения в спортивном уголке,  медицинском  кабинете, на спортивной площадке и т.д.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6.2.2. Приходить в специальной форме (в зависимости от мероприятия) в соответствии с Положением  о требованиях к  одежде воспитанников.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6.2.3. Поддерживать порядок  и дисциплину во время  посещения медицинского кабинета, спортивного уголка и т.д.</w:t>
      </w:r>
    </w:p>
    <w:p w:rsidR="008466A7" w:rsidRPr="00CD4B11" w:rsidRDefault="008466A7" w:rsidP="000E2772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6.2.4. Не нарушать правила  техники безопасности,  пожарной  безопасности  и  санитарно-гигиенических   норм.</w:t>
      </w:r>
    </w:p>
    <w:p w:rsidR="008466A7" w:rsidRPr="00CD4B11" w:rsidRDefault="008466A7" w:rsidP="007E3E78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6.2.5. Незамедлительно сообщать ответственным лицам о  чрезвычайных ситуациях администрации ДОУ и о случаях обнаружения подозрительных предметов, вещей, о случаях возникновения задымления или пожара и т. д.</w:t>
      </w: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ind w:firstLine="709"/>
        <w:jc w:val="center"/>
        <w:rPr>
          <w:sz w:val="22"/>
          <w:szCs w:val="22"/>
        </w:rPr>
      </w:pPr>
      <w:r w:rsidRPr="00CD4B11">
        <w:rPr>
          <w:b/>
          <w:bCs/>
          <w:sz w:val="22"/>
          <w:szCs w:val="22"/>
        </w:rPr>
        <w:t>7. Управление</w:t>
      </w: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7.1. Ответственность  за  деятельностью  объектов  возлагается  на заведующего ДОУ.</w:t>
      </w: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7.2. Общее руководство за организацией  деятельности  объектов и соблюдением  санитарно-гигиенических  правил и норм  осуществляют воспитатели ДОУ и заведующий хозяйством.</w:t>
      </w:r>
    </w:p>
    <w:p w:rsidR="008466A7" w:rsidRPr="00CD4B11" w:rsidRDefault="008466A7" w:rsidP="00D221BF">
      <w:pPr>
        <w:pStyle w:val="NormalWeb"/>
        <w:shd w:val="clear" w:color="auto" w:fill="F7FBF4"/>
        <w:spacing w:before="0" w:beforeAutospacing="0" w:after="0" w:afterAutospacing="0" w:line="300" w:lineRule="atLeast"/>
        <w:jc w:val="both"/>
        <w:rPr>
          <w:sz w:val="22"/>
          <w:szCs w:val="22"/>
        </w:rPr>
      </w:pPr>
      <w:r w:rsidRPr="00CD4B11">
        <w:rPr>
          <w:sz w:val="22"/>
          <w:szCs w:val="22"/>
        </w:rPr>
        <w:t>7.3. Ответственность за реализацию основных  задач  объектов возлагается  на  воспитателей и заведующего ДОУ. </w:t>
      </w:r>
    </w:p>
    <w:p w:rsidR="008466A7" w:rsidRPr="00CD4B11" w:rsidRDefault="008466A7">
      <w:pPr>
        <w:rPr>
          <w:rFonts w:ascii="Times New Roman" w:hAnsi="Times New Roman"/>
        </w:rPr>
      </w:pPr>
    </w:p>
    <w:p w:rsidR="008466A7" w:rsidRPr="00CD4B11" w:rsidRDefault="008466A7">
      <w:pPr>
        <w:rPr>
          <w:rFonts w:ascii="Times New Roman" w:hAnsi="Times New Roman"/>
        </w:rPr>
      </w:pPr>
    </w:p>
    <w:sectPr w:rsidR="008466A7" w:rsidRPr="00CD4B11" w:rsidSect="00CD4B11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1FE4"/>
    <w:rsid w:val="00022595"/>
    <w:rsid w:val="000226BF"/>
    <w:rsid w:val="000E2772"/>
    <w:rsid w:val="00100683"/>
    <w:rsid w:val="002B4184"/>
    <w:rsid w:val="00316A8A"/>
    <w:rsid w:val="003C62BF"/>
    <w:rsid w:val="00466E90"/>
    <w:rsid w:val="007A0738"/>
    <w:rsid w:val="007E3E78"/>
    <w:rsid w:val="008466A7"/>
    <w:rsid w:val="00903AF6"/>
    <w:rsid w:val="009C1FE4"/>
    <w:rsid w:val="00A266E5"/>
    <w:rsid w:val="00A558AC"/>
    <w:rsid w:val="00B07783"/>
    <w:rsid w:val="00CD4B11"/>
    <w:rsid w:val="00D221BF"/>
    <w:rsid w:val="00D40C17"/>
    <w:rsid w:val="00FC47DB"/>
    <w:rsid w:val="00FD7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6B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D221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D221BF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C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4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57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892</Words>
  <Characters>5091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дошкольное образовательное учреждение</dc:title>
  <dc:subject/>
  <dc:creator>lena</dc:creator>
  <cp:keywords/>
  <dc:description/>
  <cp:lastModifiedBy>work</cp:lastModifiedBy>
  <cp:revision>3</cp:revision>
  <cp:lastPrinted>2018-10-09T06:44:00Z</cp:lastPrinted>
  <dcterms:created xsi:type="dcterms:W3CDTF">2018-10-09T06:44:00Z</dcterms:created>
  <dcterms:modified xsi:type="dcterms:W3CDTF">2022-02-09T03:49:00Z</dcterms:modified>
</cp:coreProperties>
</file>