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FD1" w:rsidRPr="00423596" w:rsidRDefault="00212FD1" w:rsidP="00E438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"/>
          <w:b/>
          <w:bCs/>
          <w:color w:val="333333"/>
          <w:sz w:val="24"/>
          <w:szCs w:val="24"/>
        </w:rPr>
      </w:pPr>
      <w:r w:rsidRPr="00423596">
        <w:rPr>
          <w:rFonts w:ascii="Times New Roman" w:hAnsi="Times New Roman" w:cs="Arial"/>
          <w:b/>
          <w:bCs/>
          <w:color w:val="333333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1.5pt">
            <v:imagedata r:id="rId4" o:title=""/>
          </v:shape>
        </w:pict>
      </w:r>
    </w:p>
    <w:p w:rsidR="00212FD1" w:rsidRDefault="00212FD1" w:rsidP="00E438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12FD1" w:rsidRDefault="00212FD1" w:rsidP="00E438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12FD1" w:rsidRDefault="00212FD1" w:rsidP="00E438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12FD1" w:rsidRDefault="00212FD1" w:rsidP="00E438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12FD1" w:rsidRPr="0086187B" w:rsidRDefault="00212FD1" w:rsidP="005C419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1.Общие поло</w:t>
      </w:r>
      <w:bookmarkStart w:id="0" w:name="_GoBack"/>
      <w:bookmarkEnd w:id="0"/>
      <w:r w:rsidRPr="0086187B">
        <w:rPr>
          <w:rFonts w:ascii="Times New Roman" w:hAnsi="Times New Roman"/>
          <w:sz w:val="24"/>
          <w:szCs w:val="24"/>
        </w:rPr>
        <w:t>жения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 xml:space="preserve">1.1.Положение о формах получения образования и формах обучения (далее – Положение) регулирует деятельность муниципального  казённого дошкольного образовательного учреждения «Детский сад села </w:t>
      </w:r>
      <w:r>
        <w:rPr>
          <w:rFonts w:ascii="Times New Roman" w:hAnsi="Times New Roman"/>
          <w:sz w:val="24"/>
          <w:szCs w:val="24"/>
        </w:rPr>
        <w:t>Благословенное</w:t>
      </w:r>
      <w:r w:rsidRPr="0086187B">
        <w:rPr>
          <w:rFonts w:ascii="Times New Roman" w:hAnsi="Times New Roman"/>
          <w:sz w:val="24"/>
          <w:szCs w:val="24"/>
        </w:rPr>
        <w:t>» (далее – Учреждение), по организации образовательного процесса в различных формах получения дошкольного образования и формах обучения.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1.2.Положение разработано в соответствии с Федеральным законом «Об образовании в Российской Федерации» от 29.12.2012 г. № 273-ФЗ ст.17,ч.3 ст.44, 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утвержденным приказом Министерства образования и науки Российской Федерации от 30.08.2013 г. № 1014.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1.3. В Российской Федерации образование может быть получено: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- в организациях, осуществляющих образовательную деятельность;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-вне организаций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- в форме семейного образования.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1.4. В Учреждении осуществляется обучение в очной форме с учетом потребностей и возможностей личности воспитанника.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1.5. Детский сад предоставляет образовательные услуги гражданам, обучающимся вне Учреждения в форме семейного образования.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1.6. Допускается сочетание различных форм получения образования и форм обучения.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1.7. Форма получения дошкольного образования и форма обучения по основной образовательной программе дошкольного образования выбирается родителями (законными представителями) воспитанника.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6187B">
        <w:rPr>
          <w:rFonts w:ascii="Times New Roman" w:hAnsi="Times New Roman"/>
          <w:b/>
          <w:bCs/>
          <w:sz w:val="24"/>
          <w:szCs w:val="24"/>
        </w:rPr>
        <w:t>2. Цели и задачи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2.1 Настоящее Положение разработано с целью обеспечения возможности освоения образовательных программ дошкольного образования в различных формах, создания вариативной образовательной среды, обеспечивающей благоприятные условия для обучения и развития воспитанников в соответствии с их интересами и способностями и по согласованию с родителями (законными представителями) воспитанников.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6187B">
        <w:rPr>
          <w:rFonts w:ascii="Times New Roman" w:hAnsi="Times New Roman"/>
          <w:b/>
          <w:bCs/>
          <w:sz w:val="24"/>
          <w:szCs w:val="24"/>
        </w:rPr>
        <w:t>3. Общие требования к организации образовательного процесса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3.1 Обучение в различных формах получения дошкольного образования и формах обучения организуется в соответствии с основными общеобразовательными программами дошкольного образования (далее – ООП), обеспечивающими реализацию федерального государственного образовательного стандарта дошкольного образования с учетом их возрастных и индивидуальных особенностей.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3.2. При выборе формы обучения и формы получения дошкольного образования родители (законные представители) воспитанника должны быть ознакомлены с настоящим Положением, уставом Учреждения, ООП дошкольного образования, другими документами, регламентирующими организацию и осуществление образовательной деятельности по избранной форме.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3.3. Основанием для организации обучения в различных формах получения дошкольного образования и формах обучения в Учреждении является заявление родителей (законных представителей) воспитанников и приказ заведующего Детским садом.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3.4. Воспитанники, осваивающие ООП в Учреждении в очной форме, зачисляются в контингент воспитанников Детского сада. Все данные о воспитаннике вносятся в Книгу учѐта движения воспитанников и в табель учѐта посещаемости воспитанников группы, которую они посещают.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3.5.Воспитанники, осваивающие ООП вне Учреждения в форме семейного образования (далее - обучающиеся в форме семейного образования) в контингент воспитанников Учреждения не зачисляются.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3.6. Родителям (законным представителям) воспитанников должна быть обеспечена возможность ознакомления с ходом, содержанием и результатами образовательного процесса воспитанника.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3.7. Учреждение осуществляет индивидуальный учет результатов освоения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воспитанниками ООП, а также хранение в архивах данных об их результатах на бумажных и (или) электронных носителях.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3.8. Воспитанники по завершению учебного года переводятся в следующую возрастную группу.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3.9. Обучающиеся в форме семейного образования по завершению учебного года также переводятся в следующую возрастную группу.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3.10. Освоение основной общеобразовательной программы дошкольного образования не сопровождается проведением промежуточной аттестации и итоговой аттестации воспитанников.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6187B">
        <w:rPr>
          <w:rFonts w:ascii="Times New Roman" w:hAnsi="Times New Roman"/>
          <w:b/>
          <w:bCs/>
          <w:sz w:val="24"/>
          <w:szCs w:val="24"/>
        </w:rPr>
        <w:t>4. Организация получения дошкольного образования в очной форме обучения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4.1. Получение дошкольного образования в очной форме обучения предполагает посещение воспитанников учебных занятий по образовательным областям, организуемых Учреждением в соответствии с учебным планом и ООП.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4.2. Основной формой организации образовательного процесса в очной форме обучения является занятие – образовательная деятельность (ОД).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4.3. Организация образовательного процесса в очной форме обучения регламентируется ООП дошкольного образования и расписанием непосредственно образовательной деятельности.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4.4. При реализации основной общеобразовательной программы дошкольного образования может проводиться оценка индивидуального развития детей в рамках педагогической диагностики. Результаты педагогической диагностики используются для индивидуализации образования и оптимизации работы с группой детей.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4.6. При необходимости используется психологическая диагностика развития детей, которую проводит педагог-психолог. Участие ребѐнка в психологической диагностике допускается только с согласия его родителей (законных представителей).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Формы, периодичность и порядок проведения диагностики определяется Детским садом самостоятельно и закрепляется в локальном нормативном акте.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4.7. Дошкольное образование детей с ограниченными возможностями здоровья может быть организовано как совместно с другими детьми, так и в отдельных группах.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4.8. При получении дошкольного образования воспитанникам с ограниченными возможностями здоровья предоставляются бесплатно специальные учебники и учебные пособия, иная учебная литература, а также предоставление услуг ассистента (помощника), проведение групповых и индивидуальных коррекционных занятий, обеспечение доступа в здание Учреждения.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4.9. Воспитанники по завершении учебного года переводятся в следующую возрастную группу в соответствии с локальным нормативным актом Учреждения.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4.10. Воспитанники переводятся на обучение по адаптированным образовательным программам в соответствии с рекомендациями психолого-медико-педагогической комиссии только с согласия родителей (законных представителей) воспитанников.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6187B">
        <w:rPr>
          <w:rFonts w:ascii="Times New Roman" w:hAnsi="Times New Roman"/>
          <w:b/>
          <w:bCs/>
          <w:sz w:val="24"/>
          <w:szCs w:val="24"/>
        </w:rPr>
        <w:t>5. Организация получения дошкольного образования в форме семейного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86187B">
        <w:rPr>
          <w:rFonts w:ascii="Times New Roman" w:hAnsi="Times New Roman"/>
          <w:b/>
          <w:bCs/>
          <w:sz w:val="24"/>
          <w:szCs w:val="24"/>
        </w:rPr>
        <w:t>образования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5.1. При выборе для получения дошкольного образования формы семейного образования родители (законные представители) воспитанников отказываются от получения образования в Детском саду и принимают на себя обязательства по обеспечению организации деятельности воспитанника по формированию общей культуры, развитию физических, интеллектуальных, нравственных, эстетических и личностных качеств, формирование предпосылок учебной деятельности, сохранению и укреплению здоровья детей дошкольного возраста.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6.2. При выборе для получения дошкольного образования формы семейного образования, родители (законные представители) воспитанника информируют об этом выборе отдел образования Октябрьского района.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6.3. Родители (законные представители) воспитанника, обеспечивающие получение воспитанником дошкольного образования в форме семейного образования, имеют право на получение методической, психологической, педагогической, диагностической и консультативной помощи без взимания платы, в том числе в Учреждении через консультативный пункт или через психолого-медико-педагогическую консультацию.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6.4. Воспитанник Учреждения может быть переведен на обучение в форме семейного образования в любом возрасте до 8 лет. Перевод оформляется приказом заведующего Учреждения по заявлению родителей (законных представителей) воспитанников. При этом воспитанник отчисляется из Учреждения.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6.5. Обучающиеся в форме семейного образования вправе на любом этапе обучения по решению родителей (законных представителей) продолжить обучение в Учреждении.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Прием в Учреждение осуществляется в общем порядке в соответствии с локальным нормативным актом Учреждения.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6.7. Перевод обучающегося в форме семейного образования в следующую возрастную группу осуществляется по решению педагогического совета Учреждения.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6187B">
        <w:rPr>
          <w:rFonts w:ascii="Times New Roman" w:hAnsi="Times New Roman"/>
          <w:b/>
          <w:bCs/>
          <w:sz w:val="24"/>
          <w:szCs w:val="24"/>
        </w:rPr>
        <w:t>7. Права и обязанности участников образовательного процесса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7.1. Учреждение создает условия для реализации гражданами гарантированного государством права на получение дошкольного образования. Учреждение обязано: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1) обеспечивать реализацию в полном объеме ООП, соответствие качества подготовки воспитанников установленным требованиям федерального государственного образовательного стандарта дошкольного образования,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воспитанников независимо от формы получения образования и формы обучения;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2) создавать безопасные условия обучения, воспитания и развития воспитанников, присмотра и ухода за воспитанниками, их содержания в соответствии с установленными нормами, обеспечивающими жизнь и здоровье воспитанников, работников Учреждения;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3) соблюдать права и свободы воспитанников, родителей (законных представителей) воспитанников, работников Учреждения.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4) осуществлять индивидуальный учет результатов освоения воспитанниками ООП, а также хранение в архивах информации об этих результатах на бумажных и (или) электронных носителях независимо от формы получения образования и формы обучения.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86187B">
        <w:rPr>
          <w:rFonts w:ascii="Times New Roman" w:hAnsi="Times New Roman"/>
          <w:bCs/>
          <w:sz w:val="24"/>
          <w:szCs w:val="24"/>
        </w:rPr>
        <w:t>7.2. Учреждение имеет право</w:t>
      </w:r>
      <w:r w:rsidRPr="0086187B">
        <w:rPr>
          <w:rFonts w:ascii="Times New Roman" w:hAnsi="Times New Roman"/>
          <w:b/>
          <w:bCs/>
          <w:sz w:val="24"/>
          <w:szCs w:val="24"/>
        </w:rPr>
        <w:t>: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1) самостоятельно разрабатывать и утверждать основную общеобразовательную программу Учреждения в соответствии с федеральным государственным образовательным стандартом дошкольного образования и с учѐтом соответствующей примерной образовательной программы дошкольного образования.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2) на свободу выбора и использования педагогически обоснованных форм, средств, методов обучения и воспитания;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3) на выбор учебных пособий, материалов и иных средств обучения и воспитания в соответствии с образовательной программой и в порядке, установленном законодательством об образовании;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4) на проведение педагогической диагностики с целью оценки индивидуального развития воспитанников;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5) с согласия родителей (законных представителей) воспитанников на проведение психологической диагностики.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6187B">
        <w:rPr>
          <w:rFonts w:ascii="Times New Roman" w:hAnsi="Times New Roman"/>
          <w:bCs/>
          <w:sz w:val="24"/>
          <w:szCs w:val="24"/>
        </w:rPr>
        <w:t>7.3. Воспитанники Учреждения имеют право на: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7.3.1. предоставление условий для обучения с учетом особенностей психофизического развития и состояния здоровья воспитанников, в том числе получение социально- педагогической и психологической помощи, бесплатной психолого-медико-педагогической коррекции;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7.3.2. получение присмотра и ухода за воспитанниками;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7.3.3. выбор занятий по интересам, игровую деятельность;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7.3.4. бесплатное пользование игрушками, играми, учебными пособиями, средствами обучения и воспитания в пределах федерального государственного образовательного стандарта дошкольного образования, информационными ресурсами, образовательной базой Детского сада;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7.3.5. 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7.3.6. свободу совести, информации, свободное выражение собственных взглядов и убеждений;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7.3.7. каникулы в соответствии с календарным учебным графиком;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7.3.8. перевод для получения образования по другой форме обучения и форме получения образования в порядке, установленном законодательством об образовании;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7.3.9. перевод в другую образовательную организацию, реализующую образовательную программу дошкольного образования, в случае прекращения деятельности Детского сада, аннулирования соответствующей лицензии в порядке,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7.3.10. пользование в установленном порядке лечебно-оздоровительной инфраструктурой, объектами культуры и объектами спорта Детского сада.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7.3.11. развитие своих творческих способностей и интересов, включая участие в конкурсах, выставках, смотрах, физкультурных и спортивных мероприятиях;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7.3.12. поощрение за успехи в образовательной, физкультурной, спортивной, творческой деятельности.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7.4. Воспитанники обязаны: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7.4.1. соблюдать режим пребывания в образовательного организации;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7.4.2. осваивать образовательную программу дошкольного образования;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7.4.3. заботиться о сохранении и укреплении своего здоровья, стремиться к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нравственному, духовному и физическому развитию;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7.4.4. уважать честь и достоинство других воспитанников и работников Детского сада; не мешать другим воспитанникам во время занятий, не обижать других воспитанников во время совместной деятельности;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7.4.5. бережно относиться к имуществу Учреждения;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7.4.6. находиться в Учреждении в сменной обуви, иметь опрятный внешний вид. На физкультурных занятиях присутствовать в спортивной одежде.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7.5. Родители (законные представители) воспитанников имеют право: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1) выбирать до завершения получения ребенком дошкольного образования с учетом рекомендаций психолого-медико-педагогической комиссии (при их наличии) формы получения образования и формы обучения, образовательные программы, предлагаемого Детским садом;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2) знакомиться с содержанием образования, используемыми методами обучения и воспитания, образовательными технологиями, а также с результатами освоения ООП своих детей независимо от формы обучения;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3) иные права, предусмотренные законодательством в сфере образования и локальными нормативными актами Детского сада.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7.6. Родители (законные представители) воспитанников обязаны: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1) обеспечить получение детьми общего образования;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2) соблюдать правила внутреннего распорядка Учреждения, требования локальных нормативных актов Учреждения, которые устанавливают режим занятий воспитанников, порядок регламентации образовательных отношений между Учреждением и родителями (законными представителями) и оформления возникновения, приостановления и прекращения этих отношений независимо от формы обучения; договор об образовании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между Учреждением и родителями (законными представителями) воспитанников;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3) уважать честь и достоинство воспитанников и работников Учреждения,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осуществляющих образовательную деятельность;</w:t>
      </w:r>
    </w:p>
    <w:p w:rsidR="00212FD1" w:rsidRPr="0086187B" w:rsidRDefault="00212FD1" w:rsidP="00E438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4) иные обязанности, предусмотренные законодательством в сфере образования и локальными нормативными актами Учреждения.</w:t>
      </w:r>
    </w:p>
    <w:p w:rsidR="00212FD1" w:rsidRPr="0086187B" w:rsidRDefault="00212FD1" w:rsidP="006669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6187B">
        <w:rPr>
          <w:rFonts w:ascii="Times New Roman" w:hAnsi="Times New Roman"/>
          <w:b/>
          <w:bCs/>
          <w:sz w:val="24"/>
          <w:szCs w:val="24"/>
        </w:rPr>
        <w:t>8.Заключительные положения</w:t>
      </w:r>
    </w:p>
    <w:p w:rsidR="00212FD1" w:rsidRPr="0086187B" w:rsidRDefault="00212FD1" w:rsidP="006669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187B">
        <w:rPr>
          <w:rFonts w:ascii="Times New Roman" w:hAnsi="Times New Roman"/>
          <w:sz w:val="24"/>
          <w:szCs w:val="24"/>
        </w:rPr>
        <w:t>Настоящее Положение действует до принятия иных нормативных документов, которые являются основанием для признания утратившим силу настоящего.</w:t>
      </w:r>
    </w:p>
    <w:sectPr w:rsidR="00212FD1" w:rsidRPr="0086187B" w:rsidSect="00502A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3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43854"/>
    <w:rsid w:val="00065E91"/>
    <w:rsid w:val="00091EB4"/>
    <w:rsid w:val="00131749"/>
    <w:rsid w:val="001B28E7"/>
    <w:rsid w:val="00212FD1"/>
    <w:rsid w:val="00264180"/>
    <w:rsid w:val="00321495"/>
    <w:rsid w:val="00423596"/>
    <w:rsid w:val="00502A9C"/>
    <w:rsid w:val="00572C65"/>
    <w:rsid w:val="005840F7"/>
    <w:rsid w:val="005C419D"/>
    <w:rsid w:val="00602948"/>
    <w:rsid w:val="006669D2"/>
    <w:rsid w:val="00852A7D"/>
    <w:rsid w:val="0086187B"/>
    <w:rsid w:val="00B20DC5"/>
    <w:rsid w:val="00B50B5A"/>
    <w:rsid w:val="00B70E2D"/>
    <w:rsid w:val="00BC3E72"/>
    <w:rsid w:val="00CD6293"/>
    <w:rsid w:val="00D31551"/>
    <w:rsid w:val="00D523B9"/>
    <w:rsid w:val="00D70A52"/>
    <w:rsid w:val="00DB6100"/>
    <w:rsid w:val="00DB7E74"/>
    <w:rsid w:val="00E43854"/>
    <w:rsid w:val="00EC1AF4"/>
    <w:rsid w:val="00F555C3"/>
    <w:rsid w:val="00FD64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9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70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70A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6</Pages>
  <Words>2129</Words>
  <Characters>12140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казённое дошкольное образовательное учреждение</dc:title>
  <dc:subject/>
  <dc:creator>admin</dc:creator>
  <cp:keywords/>
  <dc:description/>
  <cp:lastModifiedBy>work</cp:lastModifiedBy>
  <cp:revision>3</cp:revision>
  <cp:lastPrinted>2018-10-09T04:45:00Z</cp:lastPrinted>
  <dcterms:created xsi:type="dcterms:W3CDTF">2018-10-09T04:48:00Z</dcterms:created>
  <dcterms:modified xsi:type="dcterms:W3CDTF">2022-02-09T03:17:00Z</dcterms:modified>
</cp:coreProperties>
</file>